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RICORSO AL PREFETTO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art. 203 D.Lgs. 285/1992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Al Prefetto di ______________ (tramite l'organo accertatore: indirizzo o PEC)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200"/>
      </w:pPr>
      <w:r>
        <w:rPr>
          <w:b/>
          <w:color w:val="185ABD"/>
        </w:rPr>
        <w:t>Oggetto: ricorso ai sensi dell'art. 203 del Codice della strada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sottoscritto/a: cognome e nome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Nato/a a, il · residente in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in qualità di ☐ proprietario ☐ conducente ☐ obbligato in solido, propone ricorso contro il seguente verbale: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721"/>
        <w:gridCol w:w="170"/>
        <w:gridCol w:w="2721"/>
        <w:gridCol w:w="170"/>
        <w:gridCol w:w="3685"/>
        <w:gridCol w:w="170"/>
      </w:tblGrid>
      <w:tr>
        <w:tc>
          <w:tcPr>
            <w:tcW w:type="dxa" w:w="2721"/>
          </w:tcPr>
          <w:p>
            <w:pPr>
              <w:spacing w:after="0"/>
            </w:pPr>
            <w:r>
              <w:rPr>
                <w:color w:val="5B6573"/>
                <w:sz w:val="17"/>
              </w:rPr>
              <w:t>Verbale n.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2721"/>
          </w:tcPr>
          <w:p>
            <w:pPr>
              <w:spacing w:after="0"/>
            </w:pPr>
            <w:r>
              <w:rPr>
                <w:color w:val="5B6573"/>
                <w:sz w:val="17"/>
              </w:rPr>
              <w:t>Del (data infrazione)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Notificato / contestato il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2721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2721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Elevato da (Polizia Locale di…, Polizia Stradale…)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Targa veicolo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Violazione contestata (articolo e importo)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per i seguenti motivi di fatto e di diritto: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1.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2.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3.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4.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Chiede l'archiviazione del verbale. ☐ Chiede di essere sentito/a personalmente. Allega: copia del verbale, documento d'identità, ______________.</w:t>
      </w:r>
    </w:p>
    <w:p/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877"/>
        <w:gridCol w:w="170"/>
        <w:gridCol w:w="1082"/>
        <w:gridCol w:w="170"/>
        <w:gridCol w:w="4166"/>
        <w:gridCol w:w="170"/>
      </w:tblGrid>
      <w:tr>
        <w:tc>
          <w:tcPr>
            <w:tcW w:type="dxa" w:w="387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ricorrente (firma)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387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Ricorso Al Prefetto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