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CONTRATTO DI PRESTAZIONE D'OPERA OCCASIONALE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art. 2222 e seguenti del codice civile</w:t>
      </w:r>
    </w:p>
    <w:p>
      <w:pPr>
        <w:spacing w:before="120"/>
      </w:pPr>
      <w:r>
        <w:t>Tra: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Committente: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Prestatore: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si conviene quanto segue.</w:t>
      </w:r>
    </w:p>
    <w:p>
      <w:pPr>
        <w:spacing w:before="200"/>
      </w:pPr>
      <w:r>
        <w:rPr>
          <w:b/>
          <w:color w:val="185ABD"/>
        </w:rPr>
        <w:t>Art. 1 · Oggetto</w:t>
      </w:r>
    </w:p>
    <w:p>
      <w:pPr>
        <w:spacing w:before="120"/>
      </w:pPr>
      <w:r>
        <w:t>Il committente affida al prestatore, che accetta, la seguente prestazione di lavoro autonomo occasionale: __________________________________________________________________________________.</w:t>
      </w:r>
    </w:p>
    <w:p>
      <w:pPr>
        <w:spacing w:before="200"/>
      </w:pPr>
      <w:r>
        <w:rPr>
          <w:b/>
          <w:color w:val="185ABD"/>
        </w:rPr>
        <w:t>Art. 2 · Modalità</w:t>
      </w:r>
    </w:p>
    <w:p>
      <w:pPr>
        <w:spacing w:before="120"/>
      </w:pPr>
      <w:r>
        <w:t>Il prestatore esegue la prestazione in piena autonomia, con mezzi propri, senza vincolo di subordinazione né di orario, coordinandosi con il committente solo per quanto necessario al risultato (art. 2222 c.c.).</w:t>
      </w:r>
    </w:p>
    <w:p>
      <w:pPr>
        <w:spacing w:before="200"/>
      </w:pPr>
      <w:r>
        <w:rPr>
          <w:b/>
          <w:color w:val="185ABD"/>
        </w:rPr>
        <w:t>Art. 3 · Durata e consegna</w:t>
      </w:r>
    </w:p>
    <w:p>
      <w:pPr>
        <w:spacing w:before="120"/>
      </w:pPr>
      <w:r>
        <w:t>La prestazione inizia il ______________ e si conclude con la consegna entro il ______________.</w:t>
      </w:r>
    </w:p>
    <w:p>
      <w:pPr>
        <w:spacing w:before="200"/>
      </w:pPr>
      <w:r>
        <w:rPr>
          <w:b/>
          <w:color w:val="185ABD"/>
        </w:rPr>
        <w:t>Art. 4 · Compenso</w:t>
      </w:r>
    </w:p>
    <w:p>
      <w:pPr>
        <w:spacing w:before="120"/>
      </w:pPr>
      <w:r>
        <w:t>Il compenso lordo è di euro ______________, da pagare entro ______ giorni dalla consegna, dietro ricevuta, con bonifico sul conto del prestatore. Se il committente è sostituto d'imposta, opera la ritenuta d'acconto del 20%.</w:t>
      </w:r>
    </w:p>
    <w:p>
      <w:pPr>
        <w:spacing w:before="200"/>
      </w:pPr>
      <w:r>
        <w:rPr>
          <w:b/>
          <w:color w:val="185ABD"/>
        </w:rPr>
        <w:t>Art. 5 · Recesso</w:t>
      </w:r>
    </w:p>
    <w:p>
      <w:pPr>
        <w:spacing w:before="120"/>
      </w:pPr>
      <w:r>
        <w:t>Ciascuna parte può recedere per giusta causa. Il committente che recede prima della conclusione paga la parte di lavoro già eseguita e le spese sostenute (art. 2227 c.c.).</w:t>
      </w:r>
    </w:p>
    <w:p>
      <w:pPr>
        <w:spacing w:before="200"/>
      </w:pPr>
      <w:r>
        <w:rPr>
          <w:b/>
          <w:color w:val="185ABD"/>
        </w:rPr>
        <w:t>Art. 6 · Riservatezza</w:t>
      </w:r>
    </w:p>
    <w:p>
      <w:pPr>
        <w:spacing w:before="120"/>
      </w:pPr>
      <w:r>
        <w:t>Il prestatore mantiene riservate le informazioni del committente di cui viene a conoscenza.</w:t>
      </w:r>
    </w:p>
    <w:p>
      <w:pPr>
        <w:spacing w:before="200"/>
      </w:pPr>
      <w:r>
        <w:rPr>
          <w:b/>
          <w:color w:val="185ABD"/>
        </w:rPr>
        <w:t>Art. 7 · Rinvio</w:t>
      </w:r>
    </w:p>
    <w:p>
      <w:pPr>
        <w:spacing w:before="120"/>
      </w:pPr>
      <w:r>
        <w:t>Per quanto non previsto si applicano gli artt. 2222 e seguenti del codice civile.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committente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prestatore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Di Prestazione D'Opera Occasionale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