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CONTRATTO DI LOCAZIONE TURISTICA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art. 1, comma 2, lett. c), L. 431/1998 · locazione breve</w:t>
      </w:r>
    </w:p>
    <w:p>
      <w:pPr>
        <w:spacing w:before="120"/>
      </w:pPr>
      <w:r>
        <w:t>Tra: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Locatore: cognome e nome / ragione sociale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 / P. IVA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a, il · residente / sede in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Ospite: cognome e nome / ragione sociale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 / P. IVA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a, il · residente / sede in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si conviene quanto segue: il locatore concede in locazione per finalità turistiche, ai sensi dell'art. 1, comma 2, lett. c), della L. 431/1998, l'immobile ammobiliato sotto descritto: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Bene / immobile (descrizione, indirizzo, dati catastali o identificativi)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CIN, codice identificativo nazionale dell'alloggio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200"/>
      </w:pPr>
      <w:r>
        <w:rPr>
          <w:b/>
          <w:color w:val="185ABD"/>
        </w:rPr>
        <w:t>Art. 1 · Durata</w:t>
      </w:r>
    </w:p>
    <w:p>
      <w:pPr>
        <w:spacing w:before="120"/>
      </w:pPr>
      <w:r>
        <w:t>La locazione ha durata dal ______________ (ore ____) al ______________ (ore ____), per n. ____ persone, e cesserà alla scadenza senza necessità di disdetta.</w:t>
      </w:r>
    </w:p>
    <w:p>
      <w:pPr>
        <w:spacing w:before="200"/>
      </w:pPr>
      <w:r>
        <w:rPr>
          <w:b/>
          <w:color w:val="185ABD"/>
        </w:rPr>
        <w:t>Art. 2 · Corrispettivo</w:t>
      </w:r>
    </w:p>
    <w:p>
      <w:pPr>
        <w:spacing w:before="120"/>
      </w:pPr>
      <w:r>
        <w:t>Il corrispettivo totale è di euro ______________, comprensivo di utenze, biancheria e pulizia finale ☐ / escluse: ______________, così pagato: euro ______ alla prenotazione, saldo all'arrivo. Imposta di soggiorno, se dovuta, a parte. Deposito cauzionale euro ______, restituito alla partenza.</w:t>
      </w:r>
    </w:p>
    <w:p>
      <w:pPr>
        <w:spacing w:before="200"/>
      </w:pPr>
      <w:r>
        <w:rPr>
          <w:b/>
          <w:color w:val="185ABD"/>
        </w:rPr>
        <w:t>Art. 3 · Obblighi</w:t>
      </w:r>
    </w:p>
    <w:p>
      <w:pPr>
        <w:spacing w:before="120"/>
      </w:pPr>
      <w:r>
        <w:t>L'ospite usa l'immobile con diligenza, rispetta il regolamento della casa e del condominio e non può ospitare più persone di quelle indicate. Il locatore comunica i dati degli ospiti alla Questura entro 24 ore dall'arrivo (art. 109 TULPS), per cui l'ospite consegna i documenti d'identità di tutti.</w:t>
      </w:r>
    </w:p>
    <w:p>
      <w:pPr>
        <w:spacing w:before="200"/>
      </w:pPr>
      <w:r>
        <w:rPr>
          <w:b/>
          <w:color w:val="185ABD"/>
        </w:rPr>
        <w:t>Art. 4 · Recesso</w:t>
      </w:r>
    </w:p>
    <w:p>
      <w:pPr>
        <w:spacing w:before="120"/>
      </w:pPr>
      <w:r>
        <w:t>In caso di disdetta dell'ospite: ______________________________ (condizioni di cancellazione).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721"/>
        <w:gridCol w:w="170"/>
        <w:gridCol w:w="3203"/>
        <w:gridCol w:w="170"/>
        <w:gridCol w:w="3203"/>
        <w:gridCol w:w="170"/>
      </w:tblGrid>
      <w:tr>
        <w:tc>
          <w:tcPr>
            <w:tcW w:type="dxa" w:w="2721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Locatore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Ospite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2721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Contratto Di Locazione Turistica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