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COMPRAVENDITA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 bene mobile tra privati · artt. 1470 e seguenti c.c.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Venditore: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Acquirente: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segue: il venditore vende all'acquirente, che acquista, il seguente bene: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Bene (descrizione, marca, modello, numero di serie, accessori)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Stato del bene</w:t>
      </w:r>
    </w:p>
    <w:p>
      <w:pPr>
        <w:spacing w:before="120"/>
      </w:pPr>
      <w:r>
        <w:t>Il bene è usato e viene venduto nello stato di fatto in cui si trova, visto e accettato dall'acquirente. Il venditore dichiara i seguenti difetti a lui noti: ______________________________________________.</w:t>
      </w:r>
    </w:p>
    <w:p>
      <w:pPr>
        <w:spacing w:before="200"/>
      </w:pPr>
      <w:r>
        <w:rPr>
          <w:b/>
          <w:color w:val="185ABD"/>
        </w:rPr>
        <w:t>Art. 2 · Prezzo</w:t>
      </w:r>
    </w:p>
    <w:p>
      <w:pPr>
        <w:spacing w:before="120"/>
      </w:pPr>
      <w:r>
        <w:t>Il prezzo è di euro ______________, pagato ☐ oggi con ______________, di cui il venditore rilascia quietanza ☐ entro il ______________.</w:t>
      </w:r>
    </w:p>
    <w:p>
      <w:pPr>
        <w:spacing w:before="200"/>
      </w:pPr>
      <w:r>
        <w:rPr>
          <w:b/>
          <w:color w:val="185ABD"/>
        </w:rPr>
        <w:t>Art. 3 · Consegna e proprietà</w:t>
      </w:r>
    </w:p>
    <w:p>
      <w:pPr>
        <w:spacing w:before="120"/>
      </w:pPr>
      <w:r>
        <w:t>Il bene è consegnato ☐ oggi ☐ il ______________ presso ______________. La proprietà passa all'acquirente con ☐ la firma ☐ il pagamento completo del prezzo. Il venditore garantisce di esserne il proprietario e che il bene è libero da pesi e diritti di terzi.</w:t>
      </w:r>
    </w:p>
    <w:p>
      <w:pPr>
        <w:spacing w:before="200"/>
      </w:pPr>
      <w:r>
        <w:rPr>
          <w:b/>
          <w:color w:val="185ABD"/>
        </w:rPr>
        <w:t>Art. 4 · Rinvio</w:t>
      </w:r>
    </w:p>
    <w:p>
      <w:pPr>
        <w:spacing w:before="120"/>
      </w:pPr>
      <w:r>
        <w:t>Per quanto non previsto si applicano gli artt. 1470 e seguenti del codice civile.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venditore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L'acquirente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Compravendita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